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7F53" w:rsidRDefault="00DE7F53">
      <w:proofErr w:type="spellStart"/>
      <w:r>
        <w:t>Anexa</w:t>
      </w:r>
      <w:proofErr w:type="spellEnd"/>
      <w:r>
        <w:t xml:space="preserve"> 4- </w:t>
      </w:r>
      <w:proofErr w:type="spellStart"/>
      <w:r>
        <w:t>Cadrul</w:t>
      </w:r>
      <w:proofErr w:type="spellEnd"/>
      <w:r>
        <w:t xml:space="preserve"> legal </w:t>
      </w:r>
      <w:proofErr w:type="spellStart"/>
      <w:r>
        <w:t>și</w:t>
      </w:r>
      <w:proofErr w:type="spellEnd"/>
      <w:r>
        <w:t xml:space="preserve"> </w:t>
      </w:r>
      <w:proofErr w:type="spellStart"/>
      <w:r>
        <w:t>strategii</w:t>
      </w:r>
      <w:proofErr w:type="spellEnd"/>
      <w:r>
        <w:t xml:space="preserve"> </w:t>
      </w:r>
      <w:proofErr w:type="spellStart"/>
      <w:r>
        <w:t>relevante</w:t>
      </w:r>
      <w:proofErr w:type="spellEnd"/>
      <w:r>
        <w:t xml:space="preserve"> </w:t>
      </w:r>
    </w:p>
    <w:p w:rsidR="00DE7F53" w:rsidRDefault="00DE7F53"/>
    <w:p w:rsidR="00DE7F53" w:rsidRDefault="00DE7F53">
      <w:proofErr w:type="spellStart"/>
      <w:r>
        <w:t>Apelul</w:t>
      </w:r>
      <w:proofErr w:type="spellEnd"/>
      <w:r>
        <w:t xml:space="preserve"> de </w:t>
      </w:r>
      <w:proofErr w:type="spellStart"/>
      <w:r>
        <w:t>proiecte</w:t>
      </w:r>
      <w:proofErr w:type="spellEnd"/>
      <w:r>
        <w:t xml:space="preserve"> </w:t>
      </w:r>
      <w:proofErr w:type="spellStart"/>
      <w:r>
        <w:t>este</w:t>
      </w:r>
      <w:proofErr w:type="spellEnd"/>
      <w:r>
        <w:t xml:space="preserve"> </w:t>
      </w:r>
      <w:proofErr w:type="spellStart"/>
      <w:proofErr w:type="gramStart"/>
      <w:r>
        <w:t>lansat</w:t>
      </w:r>
      <w:proofErr w:type="spellEnd"/>
      <w:r>
        <w:t xml:space="preserve"> </w:t>
      </w:r>
      <w:r>
        <w:t xml:space="preserve"> </w:t>
      </w:r>
      <w:proofErr w:type="spellStart"/>
      <w:r>
        <w:t>în</w:t>
      </w:r>
      <w:proofErr w:type="spellEnd"/>
      <w:proofErr w:type="gramEnd"/>
      <w:r>
        <w:t xml:space="preserve"> </w:t>
      </w:r>
      <w:proofErr w:type="spellStart"/>
      <w:r>
        <w:t>baza</w:t>
      </w:r>
      <w:proofErr w:type="spellEnd"/>
      <w:r>
        <w:t xml:space="preserve"> </w:t>
      </w:r>
      <w:proofErr w:type="spellStart"/>
      <w:r>
        <w:t>prevederilor</w:t>
      </w:r>
      <w:proofErr w:type="spellEnd"/>
      <w:r>
        <w:t xml:space="preserve"> </w:t>
      </w:r>
      <w:proofErr w:type="spellStart"/>
      <w:r>
        <w:t>Regulamentului</w:t>
      </w:r>
      <w:proofErr w:type="spellEnd"/>
      <w:r>
        <w:t xml:space="preserve"> (UE) </w:t>
      </w:r>
      <w:proofErr w:type="spellStart"/>
      <w:r>
        <w:t>nr</w:t>
      </w:r>
      <w:proofErr w:type="spellEnd"/>
      <w:r>
        <w:t xml:space="preserve">. 1303/2013 de </w:t>
      </w:r>
      <w:proofErr w:type="spellStart"/>
      <w:r>
        <w:t>stabilire</w:t>
      </w:r>
      <w:proofErr w:type="spellEnd"/>
      <w:r>
        <w:t xml:space="preserve"> a </w:t>
      </w:r>
      <w:proofErr w:type="spellStart"/>
      <w:r>
        <w:t>unor</w:t>
      </w:r>
      <w:proofErr w:type="spellEnd"/>
      <w:r>
        <w:t xml:space="preserve"> </w:t>
      </w:r>
      <w:proofErr w:type="spellStart"/>
      <w:r>
        <w:t>dispoziții</w:t>
      </w:r>
      <w:proofErr w:type="spellEnd"/>
      <w:r>
        <w:t xml:space="preserve"> </w:t>
      </w:r>
      <w:proofErr w:type="spellStart"/>
      <w:r>
        <w:t>comune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Regulamentului</w:t>
      </w:r>
      <w:proofErr w:type="spellEnd"/>
      <w:r>
        <w:t xml:space="preserve"> (UE) nr.1304/2013 </w:t>
      </w:r>
      <w:proofErr w:type="spellStart"/>
      <w:r>
        <w:t>privind</w:t>
      </w:r>
      <w:proofErr w:type="spellEnd"/>
      <w:r>
        <w:t xml:space="preserve"> FSE, </w:t>
      </w:r>
      <w:proofErr w:type="spellStart"/>
      <w:r>
        <w:t>precum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acord</w:t>
      </w:r>
      <w:proofErr w:type="spellEnd"/>
      <w:r>
        <w:t xml:space="preserve"> cu </w:t>
      </w:r>
      <w:proofErr w:type="spellStart"/>
      <w:r>
        <w:t>documentele</w:t>
      </w:r>
      <w:proofErr w:type="spellEnd"/>
      <w:r>
        <w:t xml:space="preserve"> </w:t>
      </w:r>
      <w:proofErr w:type="spellStart"/>
      <w:r>
        <w:t>programatice</w:t>
      </w:r>
      <w:proofErr w:type="spellEnd"/>
      <w:r>
        <w:t xml:space="preserve"> </w:t>
      </w:r>
      <w:proofErr w:type="spellStart"/>
      <w:r>
        <w:t>aplicabile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strategiile</w:t>
      </w:r>
      <w:proofErr w:type="spellEnd"/>
      <w:r>
        <w:t xml:space="preserve"> </w:t>
      </w:r>
      <w:proofErr w:type="spellStart"/>
      <w:r>
        <w:t>asumate</w:t>
      </w:r>
      <w:proofErr w:type="spellEnd"/>
      <w:r>
        <w:t xml:space="preserve"> la </w:t>
      </w:r>
      <w:proofErr w:type="spellStart"/>
      <w:r>
        <w:t>nivel</w:t>
      </w:r>
      <w:proofErr w:type="spellEnd"/>
      <w:r>
        <w:t xml:space="preserve"> </w:t>
      </w:r>
      <w:proofErr w:type="spellStart"/>
      <w:r>
        <w:t>național</w:t>
      </w:r>
      <w:proofErr w:type="spellEnd"/>
      <w:r>
        <w:t xml:space="preserve">: </w:t>
      </w:r>
    </w:p>
    <w:p w:rsidR="00DE7F53" w:rsidRDefault="00DE7F53">
      <w:r>
        <w:sym w:font="Symbol" w:char="F0B7"/>
      </w:r>
      <w:r>
        <w:t xml:space="preserve"> </w:t>
      </w:r>
      <w:proofErr w:type="spellStart"/>
      <w:r>
        <w:t>Acordul</w:t>
      </w:r>
      <w:proofErr w:type="spellEnd"/>
      <w:r>
        <w:t xml:space="preserve"> de </w:t>
      </w:r>
      <w:proofErr w:type="spellStart"/>
      <w:r>
        <w:t>parteneriat</w:t>
      </w:r>
      <w:proofErr w:type="spellEnd"/>
      <w:r>
        <w:t xml:space="preserve"> 2014-2020 </w:t>
      </w:r>
      <w:hyperlink r:id="rId4" w:history="1">
        <w:r w:rsidRPr="00EC7003">
          <w:rPr>
            <w:rStyle w:val="Hyperlink"/>
          </w:rPr>
          <w:t>http://www.fonduri-ue.ro/res/filepicker_users/cd25a597fd-62/2014-2020/acordparteneriat/Acord_de_Parteneriat_2014-2020_RO_2014RO16M8PA001_1_2_ro.pdf</w:t>
        </w:r>
      </w:hyperlink>
      <w:r>
        <w:t xml:space="preserve"> </w:t>
      </w:r>
    </w:p>
    <w:p w:rsidR="00DE7F53" w:rsidRDefault="00DE7F53">
      <w:r>
        <w:sym w:font="Symbol" w:char="F0B7"/>
      </w:r>
      <w:r>
        <w:t xml:space="preserve"> </w:t>
      </w:r>
      <w:proofErr w:type="spellStart"/>
      <w:r>
        <w:t>Recomandările</w:t>
      </w:r>
      <w:proofErr w:type="spellEnd"/>
      <w:r>
        <w:t xml:space="preserve"> </w:t>
      </w:r>
      <w:proofErr w:type="spellStart"/>
      <w:r>
        <w:t>Specifice</w:t>
      </w:r>
      <w:proofErr w:type="spellEnd"/>
      <w:r>
        <w:t xml:space="preserve"> de </w:t>
      </w:r>
      <w:proofErr w:type="spellStart"/>
      <w:proofErr w:type="gramStart"/>
      <w:r>
        <w:t>Ţară</w:t>
      </w:r>
      <w:proofErr w:type="spellEnd"/>
      <w:proofErr w:type="gram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combaterea</w:t>
      </w:r>
      <w:proofErr w:type="spellEnd"/>
      <w:r>
        <w:t xml:space="preserve"> </w:t>
      </w:r>
      <w:proofErr w:type="spellStart"/>
      <w:r>
        <w:t>şomajului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rândul</w:t>
      </w:r>
      <w:proofErr w:type="spellEnd"/>
      <w:r>
        <w:t xml:space="preserve"> </w:t>
      </w:r>
      <w:proofErr w:type="spellStart"/>
      <w:r>
        <w:t>tinerilor</w:t>
      </w:r>
      <w:proofErr w:type="spellEnd"/>
      <w:r>
        <w:t xml:space="preserve"> http://ec.europa.eu/europe2020/pdf/csr2014/csr2014_council_romania_ro.pdf </w:t>
      </w:r>
      <w:hyperlink r:id="rId5" w:history="1">
        <w:r w:rsidRPr="00EC7003">
          <w:rPr>
            <w:rStyle w:val="Hyperlink"/>
          </w:rPr>
          <w:t>http://ec.europa.eu/europe2020/pdf/csr2015/csr2015_romania_ro.pdf</w:t>
        </w:r>
      </w:hyperlink>
      <w:r>
        <w:t xml:space="preserve"> </w:t>
      </w:r>
    </w:p>
    <w:p w:rsidR="00DE7F53" w:rsidRDefault="00DE7F53">
      <w:r>
        <w:sym w:font="Symbol" w:char="F0B7"/>
      </w:r>
      <w:r>
        <w:t xml:space="preserve"> </w:t>
      </w:r>
      <w:proofErr w:type="spellStart"/>
      <w:r>
        <w:t>Strategia</w:t>
      </w:r>
      <w:proofErr w:type="spellEnd"/>
      <w:r>
        <w:t xml:space="preserve"> </w:t>
      </w:r>
      <w:proofErr w:type="spellStart"/>
      <w:r>
        <w:t>Națională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Ocuparea</w:t>
      </w:r>
      <w:proofErr w:type="spellEnd"/>
      <w:r>
        <w:t xml:space="preserve"> </w:t>
      </w:r>
      <w:proofErr w:type="spellStart"/>
      <w:r>
        <w:t>Forței</w:t>
      </w:r>
      <w:proofErr w:type="spellEnd"/>
      <w:r>
        <w:t xml:space="preserve"> de </w:t>
      </w:r>
      <w:proofErr w:type="spellStart"/>
      <w:r>
        <w:t>Muncă</w:t>
      </w:r>
      <w:proofErr w:type="spellEnd"/>
      <w:r>
        <w:t xml:space="preserve"> 2014-2020 </w:t>
      </w:r>
      <w:hyperlink r:id="rId6" w:history="1">
        <w:r w:rsidRPr="00EC7003">
          <w:rPr>
            <w:rStyle w:val="Hyperlink"/>
          </w:rPr>
          <w:t>http://www.mmuncii.ro/j33/images/Documente/Munca/2014-DOES/2014-01- 31_Anexa1_Strategia_de_Ocupare.pdf</w:t>
        </w:r>
      </w:hyperlink>
      <w:r>
        <w:t xml:space="preserve"> </w:t>
      </w:r>
    </w:p>
    <w:p w:rsidR="00DE7F53" w:rsidRDefault="00DE7F53">
      <w:r>
        <w:sym w:font="Symbol" w:char="F0B7"/>
      </w:r>
      <w:r>
        <w:t xml:space="preserve"> </w:t>
      </w:r>
      <w:proofErr w:type="spellStart"/>
      <w:r>
        <w:t>Inițiativa</w:t>
      </w:r>
      <w:proofErr w:type="spellEnd"/>
      <w:r>
        <w:t xml:space="preserve"> </w:t>
      </w:r>
      <w:proofErr w:type="spellStart"/>
      <w:r>
        <w:t>Locuri</w:t>
      </w:r>
      <w:proofErr w:type="spellEnd"/>
      <w:r>
        <w:t xml:space="preserve"> de </w:t>
      </w:r>
      <w:proofErr w:type="spellStart"/>
      <w:r>
        <w:t>Muncă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Tineri</w:t>
      </w:r>
      <w:proofErr w:type="spellEnd"/>
      <w:r>
        <w:t xml:space="preserve"> </w:t>
      </w:r>
      <w:hyperlink r:id="rId7" w:history="1">
        <w:r w:rsidRPr="00EC7003">
          <w:rPr>
            <w:rStyle w:val="Hyperlink"/>
          </w:rPr>
          <w:t>http://eurlex.europa.eu/legalcontent/EN/ALL/?uri=CELEX:52013DC0144</w:t>
        </w:r>
      </w:hyperlink>
      <w:r>
        <w:t xml:space="preserve"> </w:t>
      </w:r>
      <w:r>
        <w:t xml:space="preserve"> </w:t>
      </w:r>
    </w:p>
    <w:p w:rsidR="00DE7F53" w:rsidRDefault="00DE7F53">
      <w:r>
        <w:sym w:font="Symbol" w:char="F0B7"/>
      </w:r>
      <w:r>
        <w:t xml:space="preserve"> </w:t>
      </w:r>
      <w:proofErr w:type="spellStart"/>
      <w:r>
        <w:t>Planul</w:t>
      </w:r>
      <w:proofErr w:type="spellEnd"/>
      <w:r>
        <w:t xml:space="preserve"> de </w:t>
      </w:r>
      <w:proofErr w:type="spellStart"/>
      <w:r>
        <w:t>Implementare</w:t>
      </w:r>
      <w:proofErr w:type="spellEnd"/>
      <w:r>
        <w:t xml:space="preserve"> a </w:t>
      </w:r>
      <w:proofErr w:type="spellStart"/>
      <w:r>
        <w:t>Garanției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Tineret</w:t>
      </w:r>
      <w:proofErr w:type="spellEnd"/>
      <w:r>
        <w:t xml:space="preserve"> 2014 – 2015 </w:t>
      </w:r>
      <w:hyperlink r:id="rId8" w:history="1">
        <w:r w:rsidRPr="00EC7003">
          <w:rPr>
            <w:rStyle w:val="Hyperlink"/>
          </w:rPr>
          <w:t>http://www.mmuncii.ro/j33/images/Documente/Munca/2014-DOES/PI-garantia-pttineret2014-2015.pdf</w:t>
        </w:r>
      </w:hyperlink>
      <w:r>
        <w:t xml:space="preserve"> </w:t>
      </w:r>
    </w:p>
    <w:p w:rsidR="00DE7F53" w:rsidRDefault="00DE7F53">
      <w:r>
        <w:sym w:font="Symbol" w:char="F0B7"/>
      </w:r>
      <w:r>
        <w:t xml:space="preserve"> </w:t>
      </w:r>
      <w:proofErr w:type="spellStart"/>
      <w:r>
        <w:t>Strategia</w:t>
      </w:r>
      <w:proofErr w:type="spellEnd"/>
      <w:r>
        <w:t xml:space="preserve"> </w:t>
      </w:r>
      <w:proofErr w:type="spellStart"/>
      <w:r>
        <w:t>Națională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Învățarea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tot </w:t>
      </w:r>
      <w:proofErr w:type="spellStart"/>
      <w:r>
        <w:t>Parcursul</w:t>
      </w:r>
      <w:proofErr w:type="spellEnd"/>
      <w:r>
        <w:t xml:space="preserve"> </w:t>
      </w:r>
      <w:proofErr w:type="spellStart"/>
      <w:r>
        <w:t>Vieții</w:t>
      </w:r>
      <w:proofErr w:type="spellEnd"/>
      <w:r>
        <w:t xml:space="preserve"> </w:t>
      </w:r>
      <w:hyperlink r:id="rId9" w:history="1">
        <w:r w:rsidRPr="00EC7003">
          <w:rPr>
            <w:rStyle w:val="Hyperlink"/>
          </w:rPr>
          <w:t>http://www.edu.ro/index.php/articles/22313</w:t>
        </w:r>
      </w:hyperlink>
    </w:p>
    <w:p w:rsidR="00F11CBF" w:rsidRDefault="00DE7F53">
      <w:r>
        <w:t xml:space="preserve"> </w:t>
      </w:r>
      <w:r>
        <w:sym w:font="Symbol" w:char="F0B7"/>
      </w:r>
      <w:r>
        <w:t xml:space="preserve"> </w:t>
      </w:r>
      <w:proofErr w:type="spellStart"/>
      <w:r>
        <w:t>Planurile</w:t>
      </w:r>
      <w:proofErr w:type="spellEnd"/>
      <w:r>
        <w:t xml:space="preserve"> de </w:t>
      </w:r>
      <w:proofErr w:type="spellStart"/>
      <w:r>
        <w:t>Dezvoltare</w:t>
      </w:r>
      <w:proofErr w:type="spellEnd"/>
      <w:r>
        <w:t xml:space="preserve"> </w:t>
      </w:r>
      <w:proofErr w:type="spellStart"/>
      <w:r>
        <w:t>Regională</w:t>
      </w:r>
      <w:bookmarkStart w:id="0" w:name="_GoBack"/>
      <w:bookmarkEnd w:id="0"/>
      <w:proofErr w:type="spellEnd"/>
    </w:p>
    <w:sectPr w:rsidR="00F11CB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341D"/>
    <w:rsid w:val="00423BE0"/>
    <w:rsid w:val="00844298"/>
    <w:rsid w:val="00DE7F53"/>
    <w:rsid w:val="00E53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F47DAEF-779B-4C3A-839B-5D626C834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basedOn w:val="Fontdeparagrafimplicit"/>
    <w:uiPriority w:val="99"/>
    <w:unhideWhenUsed/>
    <w:rsid w:val="00DE7F5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muncii.ro/j33/images/Documente/Munca/2014-DOES/PI-garantia-pttineret2014-2015.pd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eurlex.europa.eu/legalcontent/EN/ALL/?uri=CELEX:52013DC0144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muncii.ro/j33/images/Documente/Munca/2014-DOES/2014-01-%2031_Anexa1_Strategia_de_Ocupare.pdf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ec.europa.eu/europe2020/pdf/csr2015/csr2015_romania_ro.pdf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www.fonduri-ue.ro/res/filepicker_users/cd25a597fd-62/2014-2020/acordparteneriat/Acord_de_Parteneriat_2014-2020_RO_2014RO16M8PA001_1_2_ro.pdf" TargetMode="External"/><Relationship Id="rId9" Type="http://schemas.openxmlformats.org/officeDocument/2006/relationships/hyperlink" Target="http://www.edu.ro/index.php/articles/22313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287</Words>
  <Characters>1642</Characters>
  <Application>Microsoft Office Word</Application>
  <DocSecurity>0</DocSecurity>
  <Lines>13</Lines>
  <Paragraphs>3</Paragraphs>
  <ScaleCrop>false</ScaleCrop>
  <Company/>
  <LinksUpToDate>false</LinksUpToDate>
  <CharactersWithSpaces>1926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daniela.badea</dc:creator>
  <cp:keywords/>
  <dc:description/>
  <cp:lastModifiedBy>daniela.badea</cp:lastModifiedBy>
  <cp:revision>2</cp:revision>
  <dcterms:created xsi:type="dcterms:W3CDTF">2017-03-31T13:17:00Z</dcterms:created>
  <dcterms:modified xsi:type="dcterms:W3CDTF">2017-03-31T13:20:00Z</dcterms:modified>
</cp:coreProperties>
</file>